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08B8" w14:textId="7FEDD5AB" w:rsidR="00A2033D" w:rsidRPr="00D73874" w:rsidRDefault="00A2033D" w:rsidP="00A2033D">
      <w:pPr>
        <w:jc w:val="center"/>
        <w:rPr>
          <w:b/>
          <w:bCs/>
        </w:rPr>
      </w:pPr>
      <w:r w:rsidRPr="00D73874">
        <w:rPr>
          <w:b/>
          <w:bCs/>
        </w:rPr>
        <w:t>CWA Local 1170</w:t>
      </w:r>
      <w:r w:rsidR="0091241F">
        <w:rPr>
          <w:b/>
          <w:bCs/>
        </w:rPr>
        <w:t xml:space="preserve"> Bargaining Update</w:t>
      </w:r>
    </w:p>
    <w:p w14:paraId="779F17DC" w14:textId="377E8377" w:rsidR="0028364F" w:rsidRPr="00D73874" w:rsidRDefault="00A2033D" w:rsidP="00A2033D">
      <w:pPr>
        <w:jc w:val="center"/>
        <w:rPr>
          <w:b/>
          <w:bCs/>
        </w:rPr>
      </w:pPr>
      <w:r w:rsidRPr="00D73874">
        <w:rPr>
          <w:b/>
          <w:bCs/>
        </w:rPr>
        <w:t>Frontier Negotiation</w:t>
      </w:r>
      <w:r w:rsidR="00D73874" w:rsidRPr="00D73874">
        <w:rPr>
          <w:b/>
          <w:bCs/>
        </w:rPr>
        <w:t>s</w:t>
      </w:r>
      <w:r w:rsidR="00982312">
        <w:rPr>
          <w:b/>
          <w:bCs/>
        </w:rPr>
        <w:t xml:space="preserve"> as of 12/15/2021</w:t>
      </w:r>
    </w:p>
    <w:p w14:paraId="72D4670A" w14:textId="5981F22D" w:rsidR="00A2033D" w:rsidRDefault="00A2033D" w:rsidP="00A2033D">
      <w:pPr>
        <w:jc w:val="center"/>
      </w:pPr>
    </w:p>
    <w:p w14:paraId="693498D0" w14:textId="4AB1FF71" w:rsidR="00A2033D" w:rsidRPr="00D73874" w:rsidRDefault="00A2033D" w:rsidP="00A2033D">
      <w:pPr>
        <w:rPr>
          <w:b/>
          <w:bCs/>
        </w:rPr>
      </w:pPr>
      <w:r w:rsidRPr="00D73874">
        <w:rPr>
          <w:b/>
          <w:bCs/>
        </w:rPr>
        <w:t>OUTSTANDING PROPOSALS</w:t>
      </w:r>
    </w:p>
    <w:p w14:paraId="29A15E54" w14:textId="342D8569" w:rsidR="00A2033D" w:rsidRPr="00D73874" w:rsidRDefault="00A2033D" w:rsidP="00A2033D">
      <w:pPr>
        <w:rPr>
          <w:b/>
          <w:bCs/>
        </w:rPr>
      </w:pPr>
      <w:r w:rsidRPr="00D73874">
        <w:rPr>
          <w:b/>
          <w:bCs/>
        </w:rPr>
        <w:t>Company</w:t>
      </w:r>
    </w:p>
    <w:p w14:paraId="5163D11B" w14:textId="577DF0CA" w:rsidR="00A2033D" w:rsidRDefault="00A2033D" w:rsidP="00A2033D">
      <w:r>
        <w:t xml:space="preserve">Elimination of </w:t>
      </w:r>
      <w:r w:rsidR="00D73874">
        <w:t>D</w:t>
      </w:r>
      <w:r>
        <w:t xml:space="preserve">ouble </w:t>
      </w:r>
      <w:r w:rsidR="00D73874">
        <w:t>T</w:t>
      </w:r>
      <w:r>
        <w:t>ime (current after 52 hours, proposed after 68 hours)</w:t>
      </w:r>
    </w:p>
    <w:p w14:paraId="0ABDEFBF" w14:textId="28B01DFC" w:rsidR="00A2033D" w:rsidRDefault="00A2033D" w:rsidP="00A2033D">
      <w:r>
        <w:t>Elimination of Uncapped Enhance Severance – Clerical</w:t>
      </w:r>
      <w:r w:rsidR="00D73874">
        <w:t xml:space="preserve"> (sunset on 6/13</w:t>
      </w:r>
      <w:r w:rsidR="00905636">
        <w:t>/</w:t>
      </w:r>
      <w:r w:rsidR="00D73874">
        <w:t>2022)</w:t>
      </w:r>
    </w:p>
    <w:p w14:paraId="5F06F210" w14:textId="4B9E379F" w:rsidR="00A2033D" w:rsidRDefault="00A2033D" w:rsidP="00A2033D">
      <w:r>
        <w:t>Elimination of LOI – Clerical</w:t>
      </w:r>
      <w:r w:rsidR="00D73874">
        <w:t xml:space="preserve"> (10/05/2022)</w:t>
      </w:r>
    </w:p>
    <w:p w14:paraId="508473CE" w14:textId="045B964F" w:rsidR="00A2033D" w:rsidRDefault="00A2033D" w:rsidP="00A2033D"/>
    <w:p w14:paraId="48A1FA76" w14:textId="09D60861" w:rsidR="00A2033D" w:rsidRPr="00873C5D" w:rsidRDefault="00A2033D" w:rsidP="00A2033D">
      <w:pPr>
        <w:rPr>
          <w:b/>
          <w:bCs/>
        </w:rPr>
      </w:pPr>
      <w:r w:rsidRPr="00873C5D">
        <w:rPr>
          <w:b/>
          <w:bCs/>
        </w:rPr>
        <w:t>Union</w:t>
      </w:r>
    </w:p>
    <w:p w14:paraId="1EDC5A6C" w14:textId="77777777" w:rsidR="00D73874" w:rsidRDefault="00A2033D" w:rsidP="00A2033D">
      <w:r>
        <w:t>Pension Fund</w:t>
      </w:r>
    </w:p>
    <w:p w14:paraId="730C1F2B" w14:textId="1B9067FF" w:rsidR="00A2033D" w:rsidRDefault="00D73874" w:rsidP="00D73874">
      <w:pPr>
        <w:ind w:firstLine="720"/>
      </w:pPr>
      <w:r>
        <w:t>-</w:t>
      </w:r>
      <w:r w:rsidR="00A2033D">
        <w:t xml:space="preserve"> </w:t>
      </w:r>
      <w:r>
        <w:t>I</w:t>
      </w:r>
      <w:r w:rsidR="00A2033D">
        <w:t xml:space="preserve">ncrease </w:t>
      </w:r>
      <w:r>
        <w:t>in 2022 to 9% (currently 8%)</w:t>
      </w:r>
    </w:p>
    <w:p w14:paraId="10AD4FB8" w14:textId="57F1AE84" w:rsidR="00D73874" w:rsidRDefault="00D73874" w:rsidP="00D73874">
      <w:pPr>
        <w:ind w:firstLine="720"/>
      </w:pPr>
      <w:r>
        <w:t>- Increase in 2023 to 9.5%</w:t>
      </w:r>
    </w:p>
    <w:p w14:paraId="49D68533" w14:textId="593706C4" w:rsidR="00D73874" w:rsidRDefault="00D73874" w:rsidP="00D73874">
      <w:r>
        <w:t>Health And Welfare</w:t>
      </w:r>
    </w:p>
    <w:p w14:paraId="2F0B616D" w14:textId="6B15BC99" w:rsidR="00D73874" w:rsidRDefault="00D73874" w:rsidP="00873C5D">
      <w:pPr>
        <w:pStyle w:val="ListParagraph"/>
        <w:numPr>
          <w:ilvl w:val="0"/>
          <w:numId w:val="1"/>
        </w:numPr>
      </w:pPr>
      <w:r>
        <w:t>Increase in 2023</w:t>
      </w:r>
      <w:r w:rsidR="00873C5D">
        <w:t xml:space="preserve"> to</w:t>
      </w:r>
      <w:r>
        <w:t xml:space="preserve"> $93.50 per month (currently $91.42)</w:t>
      </w:r>
    </w:p>
    <w:p w14:paraId="0458B5B0" w14:textId="529ACE45" w:rsidR="00D73874" w:rsidRDefault="00D73874" w:rsidP="00D73874">
      <w:pPr>
        <w:pStyle w:val="ListParagraph"/>
        <w:numPr>
          <w:ilvl w:val="0"/>
          <w:numId w:val="1"/>
        </w:numPr>
      </w:pPr>
      <w:r>
        <w:t>Increase in 2024</w:t>
      </w:r>
      <w:r w:rsidR="00873C5D">
        <w:t xml:space="preserve"> to</w:t>
      </w:r>
      <w:r>
        <w:t xml:space="preserve"> $95.50 per month</w:t>
      </w:r>
    </w:p>
    <w:p w14:paraId="4BCB385C" w14:textId="15568FAD" w:rsidR="00D73874" w:rsidRDefault="00D73874" w:rsidP="00D73874">
      <w:r>
        <w:t>Garage Mechanics Upgrade</w:t>
      </w:r>
    </w:p>
    <w:p w14:paraId="34D28B88" w14:textId="47BCBF95" w:rsidR="00D73874" w:rsidRDefault="00D73874" w:rsidP="00D73874">
      <w:r>
        <w:t>New Jobs – Construction Forces (8 linemen, 20 splicers)</w:t>
      </w:r>
    </w:p>
    <w:p w14:paraId="7E659E4D" w14:textId="41443EA0" w:rsidR="00873C5D" w:rsidRPr="001D338D" w:rsidRDefault="002513ED" w:rsidP="00D73874">
      <w:pPr>
        <w:rPr>
          <w:b/>
          <w:bCs/>
        </w:rPr>
      </w:pPr>
      <w:r>
        <w:rPr>
          <w:b/>
          <w:bCs/>
        </w:rPr>
        <w:t xml:space="preserve">Company </w:t>
      </w:r>
      <w:r w:rsidR="00873C5D" w:rsidRPr="001D338D">
        <w:rPr>
          <w:b/>
          <w:bCs/>
        </w:rPr>
        <w:t>Wages and Health Care Benefits</w:t>
      </w:r>
      <w:r>
        <w:rPr>
          <w:b/>
          <w:bCs/>
        </w:rPr>
        <w:t xml:space="preserve"> Latest Proposal</w:t>
      </w:r>
    </w:p>
    <w:p w14:paraId="5ECC7856" w14:textId="30A98515" w:rsidR="001D338D" w:rsidRPr="001D338D" w:rsidRDefault="00472675" w:rsidP="00D73874">
      <w:pPr>
        <w:rPr>
          <w:b/>
          <w:bCs/>
        </w:rPr>
      </w:pPr>
      <w:r>
        <w:tab/>
      </w:r>
      <w:r w:rsidR="001D338D">
        <w:tab/>
      </w:r>
      <w:r w:rsidR="001D338D" w:rsidRPr="001D338D">
        <w:rPr>
          <w:b/>
          <w:bCs/>
        </w:rPr>
        <w:t>Wages</w:t>
      </w:r>
    </w:p>
    <w:p w14:paraId="18771969" w14:textId="5F7FF3D5" w:rsidR="00472675" w:rsidRDefault="00472675" w:rsidP="00D73874">
      <w:r>
        <w:tab/>
      </w:r>
      <w:r>
        <w:tab/>
        <w:t xml:space="preserve">Retro Pay </w:t>
      </w:r>
      <w:r w:rsidR="00905636">
        <w:t xml:space="preserve">06/2020 </w:t>
      </w:r>
      <w:r>
        <w:t xml:space="preserve">- </w:t>
      </w:r>
      <w:r w:rsidRPr="00472675">
        <w:rPr>
          <w:b/>
          <w:bCs/>
        </w:rPr>
        <w:t xml:space="preserve">1.75%   </w:t>
      </w:r>
      <w:r>
        <w:t xml:space="preserve">Current wage $1553.39 + $27.18 = </w:t>
      </w:r>
      <w:r w:rsidRPr="00472675">
        <w:rPr>
          <w:b/>
          <w:bCs/>
        </w:rPr>
        <w:t>$1580.57</w:t>
      </w:r>
    </w:p>
    <w:p w14:paraId="6B5B4568" w14:textId="00C7267B" w:rsidR="00472675" w:rsidRDefault="00472675" w:rsidP="00D73874">
      <w:r>
        <w:tab/>
      </w:r>
      <w:r>
        <w:tab/>
      </w:r>
      <w:r w:rsidR="00874EF2">
        <w:t>06</w:t>
      </w:r>
      <w:r w:rsidR="00905636">
        <w:t>/2021</w:t>
      </w:r>
      <w:r>
        <w:t xml:space="preserve"> – 1.75% </w:t>
      </w:r>
      <w:r w:rsidR="001D338D">
        <w:tab/>
      </w:r>
      <w:r>
        <w:t xml:space="preserve">$1580.57 + $27.65 </w:t>
      </w:r>
      <w:r w:rsidR="001D338D">
        <w:t xml:space="preserve">= </w:t>
      </w:r>
      <w:r w:rsidR="001D338D" w:rsidRPr="001D338D">
        <w:rPr>
          <w:b/>
          <w:bCs/>
        </w:rPr>
        <w:t>$1608.22</w:t>
      </w:r>
    </w:p>
    <w:p w14:paraId="4B258C9B" w14:textId="54AF6ED9" w:rsidR="00472675" w:rsidRDefault="00472675" w:rsidP="00D73874">
      <w:r>
        <w:tab/>
      </w:r>
      <w:r>
        <w:tab/>
      </w:r>
      <w:r w:rsidR="00874EF2">
        <w:t>06</w:t>
      </w:r>
      <w:r w:rsidR="00905636">
        <w:t>/2022</w:t>
      </w:r>
      <w:r>
        <w:t xml:space="preserve"> – 1.75%</w:t>
      </w:r>
      <w:r w:rsidR="001D338D">
        <w:tab/>
        <w:t xml:space="preserve">$1608.22 + $28.14 = </w:t>
      </w:r>
      <w:r w:rsidR="001D338D" w:rsidRPr="001D338D">
        <w:rPr>
          <w:b/>
          <w:bCs/>
        </w:rPr>
        <w:t>$1636.36</w:t>
      </w:r>
    </w:p>
    <w:p w14:paraId="2904DA99" w14:textId="6314621A" w:rsidR="00472675" w:rsidRDefault="00472675" w:rsidP="00D73874">
      <w:pPr>
        <w:rPr>
          <w:b/>
          <w:bCs/>
        </w:rPr>
      </w:pPr>
      <w:r>
        <w:tab/>
      </w:r>
      <w:r>
        <w:tab/>
      </w:r>
      <w:r w:rsidR="00874EF2">
        <w:t>06</w:t>
      </w:r>
      <w:r w:rsidR="00905636">
        <w:t>/2023</w:t>
      </w:r>
      <w:r>
        <w:t xml:space="preserve"> – 1.75%</w:t>
      </w:r>
      <w:r w:rsidR="001D338D">
        <w:tab/>
        <w:t xml:space="preserve">$1636.36 + $28.63 = </w:t>
      </w:r>
      <w:r w:rsidR="001D338D" w:rsidRPr="001D338D">
        <w:rPr>
          <w:b/>
          <w:bCs/>
        </w:rPr>
        <w:t>$1664.99</w:t>
      </w:r>
    </w:p>
    <w:p w14:paraId="604C2F74" w14:textId="65C552A6" w:rsidR="001D338D" w:rsidRDefault="001D338D" w:rsidP="00D73874">
      <w:pPr>
        <w:rPr>
          <w:b/>
          <w:bCs/>
        </w:rPr>
      </w:pPr>
    </w:p>
    <w:p w14:paraId="2F89C281" w14:textId="77777777" w:rsidR="001D338D" w:rsidRDefault="001D338D" w:rsidP="00D7387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7DF98222" w14:textId="77777777" w:rsidR="001D338D" w:rsidRDefault="001D338D" w:rsidP="00D73874">
      <w:pPr>
        <w:rPr>
          <w:b/>
          <w:bCs/>
        </w:rPr>
      </w:pPr>
    </w:p>
    <w:p w14:paraId="67EA7390" w14:textId="77777777" w:rsidR="002513ED" w:rsidRDefault="002513ED" w:rsidP="001D338D">
      <w:pPr>
        <w:ind w:left="720" w:firstLine="720"/>
        <w:rPr>
          <w:b/>
          <w:bCs/>
        </w:rPr>
      </w:pPr>
    </w:p>
    <w:p w14:paraId="1341ED06" w14:textId="77777777" w:rsidR="002513ED" w:rsidRDefault="002513ED" w:rsidP="001D338D">
      <w:pPr>
        <w:ind w:left="720" w:firstLine="720"/>
        <w:rPr>
          <w:b/>
          <w:bCs/>
        </w:rPr>
      </w:pPr>
    </w:p>
    <w:p w14:paraId="5E009E84" w14:textId="286058F8" w:rsidR="001D338D" w:rsidRPr="00900FE6" w:rsidRDefault="001D338D" w:rsidP="001D338D">
      <w:pPr>
        <w:ind w:left="720" w:firstLine="720"/>
        <w:rPr>
          <w:b/>
          <w:bCs/>
        </w:rPr>
      </w:pPr>
      <w:r w:rsidRPr="00900FE6">
        <w:rPr>
          <w:b/>
          <w:bCs/>
        </w:rPr>
        <w:lastRenderedPageBreak/>
        <w:t>Health Insurance</w:t>
      </w:r>
    </w:p>
    <w:p w14:paraId="7F294539" w14:textId="1663D9CF" w:rsidR="001D338D" w:rsidRPr="00900FE6" w:rsidRDefault="001D338D" w:rsidP="00D73874">
      <w:r w:rsidRPr="00900FE6">
        <w:tab/>
      </w:r>
      <w:r w:rsidRPr="00900FE6">
        <w:tab/>
      </w:r>
      <w:r w:rsidRPr="00900FE6">
        <w:rPr>
          <w:b/>
          <w:bCs/>
        </w:rPr>
        <w:t>2021 (current</w:t>
      </w:r>
      <w:r w:rsidRPr="00900FE6">
        <w:t xml:space="preserve">) Monthly Premium </w:t>
      </w:r>
      <w:r w:rsidRPr="00900FE6">
        <w:rPr>
          <w:b/>
          <w:bCs/>
        </w:rPr>
        <w:t>$1674.16/month/family</w:t>
      </w:r>
    </w:p>
    <w:p w14:paraId="0FA78789" w14:textId="3C77E840" w:rsidR="003567BD" w:rsidRPr="00900FE6" w:rsidRDefault="003567BD" w:rsidP="00D73874">
      <w:r w:rsidRPr="00900FE6">
        <w:tab/>
      </w:r>
      <w:r w:rsidRPr="00900FE6">
        <w:tab/>
      </w:r>
      <w:r w:rsidRPr="00900FE6">
        <w:tab/>
      </w:r>
      <w:r w:rsidRPr="00900FE6">
        <w:rPr>
          <w:b/>
          <w:bCs/>
        </w:rPr>
        <w:t>21%</w:t>
      </w:r>
      <w:r w:rsidRPr="00900FE6">
        <w:t xml:space="preserve"> cost sharing = $81.13/week/family</w:t>
      </w:r>
    </w:p>
    <w:p w14:paraId="5F15A096" w14:textId="3FF50C1F" w:rsidR="003567BD" w:rsidRPr="00900FE6" w:rsidRDefault="003567BD" w:rsidP="00D73874">
      <w:r w:rsidRPr="00900FE6">
        <w:tab/>
      </w:r>
      <w:r w:rsidRPr="00900FE6">
        <w:tab/>
      </w:r>
      <w:r w:rsidRPr="00900FE6">
        <w:tab/>
        <w:t>Out of Pocket Max - $2500/$5000</w:t>
      </w:r>
    </w:p>
    <w:p w14:paraId="36DEE358" w14:textId="1FC477E5" w:rsidR="003567BD" w:rsidRPr="00900FE6" w:rsidRDefault="003567BD" w:rsidP="00D73874"/>
    <w:p w14:paraId="4F384643" w14:textId="4DAC9E79" w:rsidR="003567BD" w:rsidRPr="00900FE6" w:rsidRDefault="003567BD" w:rsidP="00D73874">
      <w:r w:rsidRPr="00900FE6">
        <w:tab/>
      </w:r>
      <w:r w:rsidRPr="00900FE6">
        <w:tab/>
      </w:r>
      <w:r w:rsidRPr="00900FE6">
        <w:rPr>
          <w:b/>
          <w:bCs/>
        </w:rPr>
        <w:t>2022</w:t>
      </w:r>
      <w:r w:rsidRPr="00900FE6">
        <w:t xml:space="preserve"> Monthly Premium </w:t>
      </w:r>
      <w:r w:rsidRPr="00900FE6">
        <w:rPr>
          <w:b/>
          <w:bCs/>
        </w:rPr>
        <w:t>$1768.92/month/family</w:t>
      </w:r>
    </w:p>
    <w:p w14:paraId="724871E7" w14:textId="3406BF6F" w:rsidR="003567BD" w:rsidRPr="00900FE6" w:rsidRDefault="003567BD" w:rsidP="00D73874">
      <w:r w:rsidRPr="00900FE6">
        <w:tab/>
      </w:r>
      <w:r w:rsidRPr="00900FE6">
        <w:tab/>
      </w:r>
      <w:r w:rsidRPr="00900FE6">
        <w:tab/>
      </w:r>
      <w:r w:rsidRPr="00900FE6">
        <w:rPr>
          <w:b/>
          <w:bCs/>
        </w:rPr>
        <w:t>23%</w:t>
      </w:r>
      <w:r w:rsidRPr="00900FE6">
        <w:t xml:space="preserve"> cost sharing = $93.84/week/family</w:t>
      </w:r>
    </w:p>
    <w:p w14:paraId="01EAE2B0" w14:textId="4FDE1BB6" w:rsidR="003567BD" w:rsidRPr="00900FE6" w:rsidRDefault="003567BD" w:rsidP="00D73874">
      <w:r w:rsidRPr="00900FE6">
        <w:tab/>
      </w:r>
      <w:r w:rsidRPr="00900FE6">
        <w:tab/>
      </w:r>
      <w:r w:rsidRPr="00900FE6">
        <w:tab/>
        <w:t>Out of Pocket Max = $3200/$6400</w:t>
      </w:r>
    </w:p>
    <w:p w14:paraId="16DA06C9" w14:textId="4543158D" w:rsidR="003567BD" w:rsidRPr="00900FE6" w:rsidRDefault="003567BD" w:rsidP="00D73874"/>
    <w:p w14:paraId="399E9578" w14:textId="117E7A38" w:rsidR="003567BD" w:rsidRPr="00900FE6" w:rsidRDefault="003567BD" w:rsidP="00D73874">
      <w:r w:rsidRPr="00900FE6">
        <w:tab/>
      </w:r>
      <w:r w:rsidRPr="00900FE6">
        <w:tab/>
      </w:r>
      <w:r w:rsidRPr="00900FE6">
        <w:rPr>
          <w:b/>
          <w:bCs/>
        </w:rPr>
        <w:t>2023</w:t>
      </w:r>
      <w:r w:rsidRPr="00900FE6">
        <w:t xml:space="preserve"> Monthly Premium (assume 6% increase) </w:t>
      </w:r>
      <w:r w:rsidRPr="00900FE6">
        <w:rPr>
          <w:b/>
          <w:bCs/>
        </w:rPr>
        <w:t>$1874.10/month/family</w:t>
      </w:r>
    </w:p>
    <w:p w14:paraId="00ADDD76" w14:textId="1E941C57" w:rsidR="003567BD" w:rsidRPr="00900FE6" w:rsidRDefault="003567BD" w:rsidP="00D73874">
      <w:r w:rsidRPr="00900FE6">
        <w:tab/>
      </w:r>
      <w:r w:rsidRPr="00900FE6">
        <w:tab/>
      </w:r>
      <w:r w:rsidRPr="00900FE6">
        <w:tab/>
      </w:r>
      <w:r w:rsidR="00900FE6" w:rsidRPr="00900FE6">
        <w:rPr>
          <w:b/>
          <w:bCs/>
        </w:rPr>
        <w:t>25%</w:t>
      </w:r>
      <w:r w:rsidR="00900FE6" w:rsidRPr="00900FE6">
        <w:t xml:space="preserve"> cost sharing = $108.12/week/family</w:t>
      </w:r>
    </w:p>
    <w:p w14:paraId="330FEAA8" w14:textId="77461B17" w:rsidR="00900FE6" w:rsidRDefault="00900FE6" w:rsidP="00D73874">
      <w:r w:rsidRPr="00900FE6">
        <w:tab/>
      </w:r>
      <w:r w:rsidRPr="00900FE6">
        <w:tab/>
      </w:r>
      <w:r w:rsidRPr="00900FE6">
        <w:tab/>
        <w:t>Out of Pocket Max = $3600/$7200</w:t>
      </w:r>
    </w:p>
    <w:p w14:paraId="578A4B5F" w14:textId="6F7A6BD4" w:rsidR="00900FE6" w:rsidRDefault="00900FE6" w:rsidP="00D73874"/>
    <w:p w14:paraId="46878892" w14:textId="5E86A3F8" w:rsidR="00900FE6" w:rsidRPr="002513ED" w:rsidRDefault="00900FE6" w:rsidP="002513ED">
      <w:pPr>
        <w:jc w:val="center"/>
        <w:rPr>
          <w:b/>
          <w:bCs/>
          <w:sz w:val="28"/>
          <w:szCs w:val="28"/>
        </w:rPr>
      </w:pPr>
      <w:r w:rsidRPr="002513ED">
        <w:rPr>
          <w:b/>
          <w:bCs/>
          <w:sz w:val="28"/>
          <w:szCs w:val="28"/>
        </w:rPr>
        <w:t xml:space="preserve">Weekly </w:t>
      </w:r>
      <w:r w:rsidR="00786122" w:rsidRPr="002513ED">
        <w:rPr>
          <w:b/>
          <w:bCs/>
          <w:sz w:val="28"/>
          <w:szCs w:val="28"/>
        </w:rPr>
        <w:t>n</w:t>
      </w:r>
      <w:r w:rsidRPr="002513ED">
        <w:rPr>
          <w:b/>
          <w:bCs/>
          <w:sz w:val="28"/>
          <w:szCs w:val="28"/>
        </w:rPr>
        <w:t xml:space="preserve">et </w:t>
      </w:r>
      <w:r w:rsidR="00786122" w:rsidRPr="002513ED">
        <w:rPr>
          <w:b/>
          <w:bCs/>
          <w:sz w:val="28"/>
          <w:szCs w:val="28"/>
        </w:rPr>
        <w:t>i</w:t>
      </w:r>
      <w:r w:rsidRPr="002513ED">
        <w:rPr>
          <w:b/>
          <w:bCs/>
          <w:sz w:val="28"/>
          <w:szCs w:val="28"/>
        </w:rPr>
        <w:t xml:space="preserve">ncrease </w:t>
      </w:r>
      <w:r w:rsidR="00786122" w:rsidRPr="002513ED">
        <w:rPr>
          <w:b/>
          <w:bCs/>
          <w:sz w:val="28"/>
          <w:szCs w:val="28"/>
        </w:rPr>
        <w:t>b</w:t>
      </w:r>
      <w:r w:rsidRPr="002513ED">
        <w:rPr>
          <w:b/>
          <w:bCs/>
          <w:sz w:val="28"/>
          <w:szCs w:val="28"/>
        </w:rPr>
        <w:t xml:space="preserve">ased on </w:t>
      </w:r>
      <w:r w:rsidR="00786122" w:rsidRPr="002513ED">
        <w:rPr>
          <w:b/>
          <w:bCs/>
          <w:sz w:val="28"/>
          <w:szCs w:val="28"/>
        </w:rPr>
        <w:t>c</w:t>
      </w:r>
      <w:r w:rsidRPr="002513ED">
        <w:rPr>
          <w:b/>
          <w:bCs/>
          <w:sz w:val="28"/>
          <w:szCs w:val="28"/>
        </w:rPr>
        <w:t xml:space="preserve">ompany </w:t>
      </w:r>
      <w:r w:rsidR="00786122" w:rsidRPr="002513ED">
        <w:rPr>
          <w:b/>
          <w:bCs/>
          <w:sz w:val="28"/>
          <w:szCs w:val="28"/>
        </w:rPr>
        <w:t>p</w:t>
      </w:r>
      <w:r w:rsidRPr="002513ED">
        <w:rPr>
          <w:b/>
          <w:bCs/>
          <w:sz w:val="28"/>
          <w:szCs w:val="28"/>
        </w:rPr>
        <w:t>roposal</w:t>
      </w:r>
      <w:r w:rsidR="0091241F">
        <w:rPr>
          <w:b/>
          <w:bCs/>
          <w:sz w:val="28"/>
          <w:szCs w:val="28"/>
        </w:rPr>
        <w:t>;</w:t>
      </w:r>
      <w:r w:rsidR="00786122" w:rsidRPr="002513ED">
        <w:rPr>
          <w:b/>
          <w:bCs/>
          <w:sz w:val="28"/>
          <w:szCs w:val="28"/>
        </w:rPr>
        <w:t xml:space="preserve"> almost 50% of you</w:t>
      </w:r>
      <w:r w:rsidR="00594395">
        <w:rPr>
          <w:b/>
          <w:bCs/>
          <w:sz w:val="28"/>
          <w:szCs w:val="28"/>
        </w:rPr>
        <w:t>r</w:t>
      </w:r>
      <w:r w:rsidR="00786122" w:rsidRPr="002513ED">
        <w:rPr>
          <w:b/>
          <w:bCs/>
          <w:sz w:val="28"/>
          <w:szCs w:val="28"/>
        </w:rPr>
        <w:t xml:space="preserve"> weekly wage increase will go to cover your weekly health insurance cost.</w:t>
      </w:r>
    </w:p>
    <w:p w14:paraId="65C02CF2" w14:textId="77777777" w:rsidR="00D73874" w:rsidRDefault="00D73874" w:rsidP="00D73874"/>
    <w:p w14:paraId="35B10AD9" w14:textId="15B2B6A9" w:rsidR="00A2033D" w:rsidRPr="00AC529E" w:rsidRDefault="00175D9D" w:rsidP="00A2033D">
      <w:pPr>
        <w:rPr>
          <w:b/>
          <w:bCs/>
        </w:rPr>
      </w:pPr>
      <w:r w:rsidRPr="00AC529E">
        <w:rPr>
          <w:b/>
          <w:bCs/>
        </w:rPr>
        <w:t>Tentative Agreements</w:t>
      </w:r>
    </w:p>
    <w:p w14:paraId="041628EC" w14:textId="79DC09D4" w:rsidR="00E3320D" w:rsidRDefault="00E3320D" w:rsidP="002513ED">
      <w:pPr>
        <w:spacing w:after="0"/>
      </w:pPr>
      <w:r>
        <w:t>Elimination of Pecking Order 5 - 12 (Sales and Service) – extended only in emergency</w:t>
      </w:r>
    </w:p>
    <w:p w14:paraId="78A0E267" w14:textId="02629893" w:rsidR="00E3320D" w:rsidRDefault="00E3320D" w:rsidP="002513ED">
      <w:pPr>
        <w:spacing w:after="0"/>
      </w:pPr>
      <w:r>
        <w:t>Switch/Carrier</w:t>
      </w:r>
      <w:r w:rsidR="0091241F">
        <w:t xml:space="preserve"> Cross </w:t>
      </w:r>
      <w:r>
        <w:t>Training</w:t>
      </w:r>
    </w:p>
    <w:p w14:paraId="1D7C468E" w14:textId="73DDB5B2" w:rsidR="00AC529E" w:rsidRDefault="00AC529E" w:rsidP="002513ED">
      <w:pPr>
        <w:spacing w:after="0"/>
      </w:pPr>
      <w:r>
        <w:t>Per Diem Pay at $70.00/</w:t>
      </w:r>
      <w:r w:rsidR="00BE1A3A">
        <w:t>Day</w:t>
      </w:r>
      <w:r>
        <w:t xml:space="preserve"> For Out of Town</w:t>
      </w:r>
      <w:r w:rsidR="00BE1A3A">
        <w:t>, Paid Through MTP</w:t>
      </w:r>
    </w:p>
    <w:p w14:paraId="0C8E7AA8" w14:textId="60477908" w:rsidR="00AC529E" w:rsidRDefault="00AC529E" w:rsidP="002513ED">
      <w:pPr>
        <w:spacing w:after="0"/>
      </w:pPr>
      <w:r>
        <w:t>Work At Home</w:t>
      </w:r>
    </w:p>
    <w:p w14:paraId="05D0B197" w14:textId="0ACCDBF8" w:rsidR="00175D9D" w:rsidRDefault="00175D9D" w:rsidP="002513ED">
      <w:pPr>
        <w:spacing w:after="0"/>
      </w:pPr>
      <w:r>
        <w:t>Minimum Requirements For Network Techs</w:t>
      </w:r>
    </w:p>
    <w:p w14:paraId="52AADEBC" w14:textId="479A69EE" w:rsidR="00175D9D" w:rsidRDefault="00175D9D" w:rsidP="002513ED">
      <w:pPr>
        <w:spacing w:after="0"/>
      </w:pPr>
      <w:r>
        <w:t>PATS Access</w:t>
      </w:r>
      <w:r w:rsidR="0091241F">
        <w:t xml:space="preserve"> Review Discipline Entries</w:t>
      </w:r>
    </w:p>
    <w:p w14:paraId="393BB7E1" w14:textId="736606C0" w:rsidR="00175D9D" w:rsidRDefault="00175D9D" w:rsidP="002513ED">
      <w:pPr>
        <w:spacing w:after="0"/>
      </w:pPr>
      <w:r>
        <w:t xml:space="preserve">Sales and Service Tues. – Sat. </w:t>
      </w:r>
      <w:r w:rsidR="00AC529E">
        <w:t>S</w:t>
      </w:r>
      <w:r>
        <w:t xml:space="preserve">cheduled </w:t>
      </w:r>
      <w:r w:rsidR="00AC529E">
        <w:t>N</w:t>
      </w:r>
      <w:r>
        <w:t xml:space="preserve">o </w:t>
      </w:r>
      <w:r w:rsidR="00AC529E">
        <w:t>M</w:t>
      </w:r>
      <w:r>
        <w:t xml:space="preserve">ore </w:t>
      </w:r>
      <w:r w:rsidR="00AC529E">
        <w:t>T</w:t>
      </w:r>
      <w:r>
        <w:t>han 20%</w:t>
      </w:r>
    </w:p>
    <w:p w14:paraId="3FAA9D2C" w14:textId="56CCE4E8" w:rsidR="00175D9D" w:rsidRDefault="00175D9D" w:rsidP="002513ED">
      <w:pPr>
        <w:spacing w:after="0"/>
      </w:pPr>
      <w:r>
        <w:t>NYSPSL</w:t>
      </w:r>
    </w:p>
    <w:p w14:paraId="0D766CE1" w14:textId="469D9183" w:rsidR="00175D9D" w:rsidRDefault="00175D9D" w:rsidP="002513ED">
      <w:pPr>
        <w:spacing w:after="0"/>
      </w:pPr>
      <w:r>
        <w:t>High Vis Uniform Option</w:t>
      </w:r>
    </w:p>
    <w:p w14:paraId="25E42030" w14:textId="65C79362" w:rsidR="00175D9D" w:rsidRDefault="00175D9D" w:rsidP="002513ED">
      <w:pPr>
        <w:spacing w:after="0"/>
      </w:pPr>
      <w:r>
        <w:t>Bonus</w:t>
      </w:r>
      <w:r w:rsidR="0091241F">
        <w:t xml:space="preserve"> Continues</w:t>
      </w:r>
    </w:p>
    <w:p w14:paraId="78FDC34A" w14:textId="7F28885D" w:rsidR="00175D9D" w:rsidRDefault="00175D9D" w:rsidP="002513ED">
      <w:pPr>
        <w:spacing w:after="0"/>
      </w:pPr>
      <w:r>
        <w:t>Job Vacancy Committee</w:t>
      </w:r>
    </w:p>
    <w:p w14:paraId="51044C86" w14:textId="4CAB050E" w:rsidR="00175D9D" w:rsidRDefault="00175D9D" w:rsidP="002513ED">
      <w:pPr>
        <w:spacing w:after="0"/>
      </w:pPr>
      <w:r>
        <w:t>Fiber Build-out Training</w:t>
      </w:r>
    </w:p>
    <w:p w14:paraId="57EDBADC" w14:textId="2F51025F" w:rsidR="00E3320D" w:rsidRDefault="00E3320D" w:rsidP="002513ED">
      <w:pPr>
        <w:spacing w:after="0"/>
      </w:pPr>
      <w:r>
        <w:t>Printing of Contract</w:t>
      </w:r>
    </w:p>
    <w:p w14:paraId="51D4B3CD" w14:textId="6802AFA3" w:rsidR="00A31BA6" w:rsidRDefault="00A31BA6" w:rsidP="002513ED">
      <w:pPr>
        <w:spacing w:after="0"/>
      </w:pPr>
    </w:p>
    <w:p w14:paraId="4A18FD32" w14:textId="02CE6E00" w:rsidR="00A31BA6" w:rsidRPr="00A31BA6" w:rsidRDefault="00A31BA6" w:rsidP="00A31BA6">
      <w:pPr>
        <w:spacing w:after="0"/>
        <w:jc w:val="center"/>
        <w:rPr>
          <w:b/>
          <w:bCs/>
          <w:sz w:val="32"/>
          <w:szCs w:val="32"/>
        </w:rPr>
      </w:pPr>
      <w:r w:rsidRPr="00A31BA6">
        <w:rPr>
          <w:b/>
          <w:bCs/>
          <w:sz w:val="32"/>
          <w:szCs w:val="32"/>
        </w:rPr>
        <w:t>** The current CBA expires Sat. 12/18/2022 at midnight.  Come to work as scheduled until otherwise notified.**</w:t>
      </w:r>
    </w:p>
    <w:p w14:paraId="5903B323" w14:textId="77777777" w:rsidR="00175D9D" w:rsidRDefault="00175D9D" w:rsidP="00A2033D"/>
    <w:sectPr w:rsidR="00175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EE7"/>
    <w:multiLevelType w:val="hybridMultilevel"/>
    <w:tmpl w:val="A2006A42"/>
    <w:lvl w:ilvl="0" w:tplc="9782D902">
      <w:numFmt w:val="bullet"/>
      <w:lvlText w:val="-"/>
      <w:lvlJc w:val="left"/>
      <w:pPr>
        <w:ind w:left="16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3D"/>
    <w:rsid w:val="00175D9D"/>
    <w:rsid w:val="001D338D"/>
    <w:rsid w:val="002513ED"/>
    <w:rsid w:val="0028364F"/>
    <w:rsid w:val="003567BD"/>
    <w:rsid w:val="00472675"/>
    <w:rsid w:val="00594395"/>
    <w:rsid w:val="00786122"/>
    <w:rsid w:val="00873C5D"/>
    <w:rsid w:val="00874EF2"/>
    <w:rsid w:val="00900FE6"/>
    <w:rsid w:val="00905636"/>
    <w:rsid w:val="0091241F"/>
    <w:rsid w:val="00982312"/>
    <w:rsid w:val="00A2033D"/>
    <w:rsid w:val="00A31BA6"/>
    <w:rsid w:val="00AC529E"/>
    <w:rsid w:val="00BE1A3A"/>
    <w:rsid w:val="00D73874"/>
    <w:rsid w:val="00D91B2D"/>
    <w:rsid w:val="00E3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78BB"/>
  <w15:chartTrackingRefBased/>
  <w15:docId w15:val="{A63A8B30-2066-4699-AA5B-D9B46D4B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Hill</dc:creator>
  <cp:keywords/>
  <dc:description/>
  <cp:lastModifiedBy>Angela Hill</cp:lastModifiedBy>
  <cp:revision>4</cp:revision>
  <cp:lastPrinted>2021-12-15T19:04:00Z</cp:lastPrinted>
  <dcterms:created xsi:type="dcterms:W3CDTF">2021-12-15T19:13:00Z</dcterms:created>
  <dcterms:modified xsi:type="dcterms:W3CDTF">2021-12-15T19:22:00Z</dcterms:modified>
</cp:coreProperties>
</file>